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50" w:rsidRPr="00600A37" w:rsidRDefault="00937550" w:rsidP="00600A37">
      <w:pPr>
        <w:pStyle w:val="Heading2"/>
        <w:spacing w:before="0" w:beforeAutospacing="0" w:after="300" w:afterAutospacing="0" w:line="413" w:lineRule="atLeast"/>
        <w:jc w:val="center"/>
        <w:textAlignment w:val="baseline"/>
        <w:rPr>
          <w:rFonts w:ascii="pf_agora_sans_proregular" w:hAnsi="pf_agora_sans_proregular"/>
          <w:sz w:val="38"/>
          <w:szCs w:val="38"/>
        </w:rPr>
      </w:pPr>
      <w:r w:rsidRPr="00600A37">
        <w:rPr>
          <w:rFonts w:ascii="pf_agora_sans_proregular" w:hAnsi="pf_agora_sans_proregular"/>
          <w:sz w:val="38"/>
          <w:szCs w:val="38"/>
        </w:rPr>
        <w:t>Катание на велосипеде</w:t>
      </w:r>
    </w:p>
    <w:p w:rsidR="00937550" w:rsidRDefault="00937550" w:rsidP="00600A37">
      <w:pPr>
        <w:pStyle w:val="NormalWeb"/>
        <w:spacing w:before="0" w:beforeAutospacing="0" w:after="0" w:afterAutospacing="0" w:line="330" w:lineRule="atLeast"/>
        <w:jc w:val="center"/>
        <w:textAlignment w:val="baseline"/>
        <w:rPr>
          <w:rFonts w:ascii="pf_agora_sans_proregular" w:hAnsi="pf_agora_sans_proregular"/>
          <w:sz w:val="27"/>
          <w:szCs w:val="27"/>
        </w:rPr>
      </w:pPr>
      <w:r w:rsidRPr="00600A37">
        <w:rPr>
          <w:rFonts w:ascii="pf_agora_sans_proregular" w:hAnsi="pf_agora_sans_proregular"/>
          <w:sz w:val="27"/>
          <w:szCs w:val="27"/>
        </w:rPr>
        <w:t>Кататься на велосипеде так здорово! Летя по дорожке на своем маленьком железном коне, ребенок чувствует дух свободы, развивается физически и, конечно, получает массу удовольствия. Во время каждой велопрогулки малыш исследует мир вокруг: например, если проехать по луже – будут большие веселые брызги, а если катиться с горы – скорость сама собой увеличивается! Однако, собираясь на велосипедную прогулку, ваш маленький исследователь должен знать, что правильная экипировка поможет ему познавать этот мир безопасно. Очень важно объяснить ребенку правила безопасности во время катания на велосипеде.</w:t>
      </w:r>
    </w:p>
    <w:p w:rsidR="00937550" w:rsidRDefault="00937550" w:rsidP="003F74E5">
      <w:pPr>
        <w:ind w:firstLine="709"/>
        <w:rPr>
          <w:rFonts w:ascii="Times New Roman" w:hAnsi="Times New Roman"/>
          <w:sz w:val="27"/>
          <w:szCs w:val="27"/>
        </w:rPr>
      </w:pPr>
      <w:r w:rsidRPr="003F74E5">
        <w:rPr>
          <w:rFonts w:ascii="Times New Roman" w:hAnsi="Times New Roman"/>
          <w:sz w:val="27"/>
          <w:szCs w:val="27"/>
        </w:rPr>
        <w:t xml:space="preserve">Когда малыш катается на велосипеде, ему приходится следить не только за собой, но и за поведением своего железного коня. Чем младше ребёнок, тем сложнее ему распределять внимание. Чтобы помочь ему сосредоточиться, предложите соблюдать два основных правила: перед тем, как начать движение, необходимо посмотреть по сторонам; перед поворотом, светофором или препятствием нужно снизить скорость или остановиться. В отличие от взрослого, который может перейти тихую улочку на красный свет, если уверен в том, что вокруг нет ни одной машины, ребёнок не способен объективно оценивать ситуацию на дороге. </w:t>
      </w:r>
    </w:p>
    <w:p w:rsidR="00937550" w:rsidRPr="003F74E5" w:rsidRDefault="00937550" w:rsidP="003F74E5">
      <w:pPr>
        <w:ind w:firstLine="709"/>
        <w:rPr>
          <w:rFonts w:ascii="Times New Roman" w:hAnsi="Times New Roman"/>
          <w:sz w:val="27"/>
          <w:szCs w:val="27"/>
        </w:rPr>
      </w:pPr>
      <w:r w:rsidRPr="003F74E5">
        <w:rPr>
          <w:rFonts w:ascii="Times New Roman" w:hAnsi="Times New Roman"/>
          <w:sz w:val="27"/>
          <w:szCs w:val="27"/>
        </w:rPr>
        <w:t>Поэтому указанные выше правила должны соблюдаться малышом неукоснительно, даже если вам с ним придётся стоять на пустом перекрёстке в ожидание зелёного сигнала светофора. Предупредите ребёнка о том, что как велосипедист он представляет опасность для пешеходов. Дайте малышу убедиться в том, что велосипед тяжёлый, и он легко сбивает пирамиду из кубиков или кукольную коляску с пупсом. Подобные эксперименты помогут ребёнку стать более аккуратным во время езды, так как он будет вспоминать о них, приближаясь к пешеходам или к детским коляскам.</w:t>
      </w:r>
    </w:p>
    <w:p w:rsidR="00937550" w:rsidRDefault="00937550" w:rsidP="00600A37">
      <w:pPr>
        <w:pStyle w:val="Heading2"/>
        <w:spacing w:before="0" w:beforeAutospacing="0" w:after="300" w:afterAutospacing="0" w:line="413" w:lineRule="atLeast"/>
        <w:jc w:val="center"/>
        <w:textAlignment w:val="baseline"/>
        <w:rPr>
          <w:rFonts w:ascii="pf_agora_sans_proregular" w:hAnsi="pf_agora_sans_proregular"/>
          <w:sz w:val="38"/>
          <w:szCs w:val="38"/>
        </w:rPr>
      </w:pPr>
    </w:p>
    <w:p w:rsidR="00937550" w:rsidRPr="00E921D2" w:rsidRDefault="00937550" w:rsidP="00600A37">
      <w:pPr>
        <w:pStyle w:val="Heading2"/>
        <w:spacing w:before="0" w:beforeAutospacing="0" w:after="300" w:afterAutospacing="0" w:line="413" w:lineRule="atLeast"/>
        <w:jc w:val="center"/>
        <w:textAlignment w:val="baseline"/>
      </w:pPr>
    </w:p>
    <w:sectPr w:rsidR="00937550" w:rsidRPr="00E921D2" w:rsidSect="00FA34E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f_agora_sans_proregular">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A37"/>
    <w:rsid w:val="0001597A"/>
    <w:rsid w:val="00036385"/>
    <w:rsid w:val="00077861"/>
    <w:rsid w:val="000902C2"/>
    <w:rsid w:val="00092D53"/>
    <w:rsid w:val="000B01C3"/>
    <w:rsid w:val="000B5E0B"/>
    <w:rsid w:val="000C17DA"/>
    <w:rsid w:val="000D2CB2"/>
    <w:rsid w:val="000F28AC"/>
    <w:rsid w:val="00100471"/>
    <w:rsid w:val="0010350A"/>
    <w:rsid w:val="0010574D"/>
    <w:rsid w:val="00107BB3"/>
    <w:rsid w:val="00113334"/>
    <w:rsid w:val="0014752C"/>
    <w:rsid w:val="00187798"/>
    <w:rsid w:val="00190515"/>
    <w:rsid w:val="001909DA"/>
    <w:rsid w:val="0019658E"/>
    <w:rsid w:val="001C5CE4"/>
    <w:rsid w:val="001E1188"/>
    <w:rsid w:val="001E22A4"/>
    <w:rsid w:val="001E2B6D"/>
    <w:rsid w:val="001F027C"/>
    <w:rsid w:val="00205D65"/>
    <w:rsid w:val="0021271D"/>
    <w:rsid w:val="00233817"/>
    <w:rsid w:val="00244555"/>
    <w:rsid w:val="00254AD8"/>
    <w:rsid w:val="002622A0"/>
    <w:rsid w:val="00265931"/>
    <w:rsid w:val="00296CF8"/>
    <w:rsid w:val="002A254B"/>
    <w:rsid w:val="002B6EAA"/>
    <w:rsid w:val="002B7BC0"/>
    <w:rsid w:val="002F32A9"/>
    <w:rsid w:val="00304AAC"/>
    <w:rsid w:val="00306A25"/>
    <w:rsid w:val="00332CF0"/>
    <w:rsid w:val="00336A15"/>
    <w:rsid w:val="00347216"/>
    <w:rsid w:val="003678B6"/>
    <w:rsid w:val="003863E4"/>
    <w:rsid w:val="003A26B4"/>
    <w:rsid w:val="003A43C3"/>
    <w:rsid w:val="003B6810"/>
    <w:rsid w:val="003F74E5"/>
    <w:rsid w:val="003F7948"/>
    <w:rsid w:val="00403A77"/>
    <w:rsid w:val="00424957"/>
    <w:rsid w:val="00433554"/>
    <w:rsid w:val="004441B0"/>
    <w:rsid w:val="00446B71"/>
    <w:rsid w:val="00446C5E"/>
    <w:rsid w:val="0045782D"/>
    <w:rsid w:val="004639FC"/>
    <w:rsid w:val="00483360"/>
    <w:rsid w:val="00484AAC"/>
    <w:rsid w:val="0048576A"/>
    <w:rsid w:val="004C5BBB"/>
    <w:rsid w:val="004D74C2"/>
    <w:rsid w:val="004E4023"/>
    <w:rsid w:val="004E7335"/>
    <w:rsid w:val="004F4428"/>
    <w:rsid w:val="00501BF6"/>
    <w:rsid w:val="00516FDF"/>
    <w:rsid w:val="00532FC8"/>
    <w:rsid w:val="0054179A"/>
    <w:rsid w:val="005539B4"/>
    <w:rsid w:val="005607B8"/>
    <w:rsid w:val="0056155A"/>
    <w:rsid w:val="005702D8"/>
    <w:rsid w:val="00576FA2"/>
    <w:rsid w:val="0058189E"/>
    <w:rsid w:val="00582EC6"/>
    <w:rsid w:val="00582F66"/>
    <w:rsid w:val="005840FF"/>
    <w:rsid w:val="00590A75"/>
    <w:rsid w:val="00592207"/>
    <w:rsid w:val="00596B4A"/>
    <w:rsid w:val="005A1BD6"/>
    <w:rsid w:val="005A5B5C"/>
    <w:rsid w:val="005D035B"/>
    <w:rsid w:val="00600A37"/>
    <w:rsid w:val="0062571F"/>
    <w:rsid w:val="0064272A"/>
    <w:rsid w:val="00642EE4"/>
    <w:rsid w:val="0065457F"/>
    <w:rsid w:val="006565EF"/>
    <w:rsid w:val="0066041A"/>
    <w:rsid w:val="00663BAE"/>
    <w:rsid w:val="006717E7"/>
    <w:rsid w:val="00691C31"/>
    <w:rsid w:val="006A0151"/>
    <w:rsid w:val="006A0DC5"/>
    <w:rsid w:val="006C22BB"/>
    <w:rsid w:val="006E1CFB"/>
    <w:rsid w:val="006E7A01"/>
    <w:rsid w:val="006F6EB2"/>
    <w:rsid w:val="00700D48"/>
    <w:rsid w:val="0071782C"/>
    <w:rsid w:val="00723ECC"/>
    <w:rsid w:val="007269DE"/>
    <w:rsid w:val="007343D3"/>
    <w:rsid w:val="00784A47"/>
    <w:rsid w:val="007E3578"/>
    <w:rsid w:val="00804221"/>
    <w:rsid w:val="00806D1C"/>
    <w:rsid w:val="00813B9B"/>
    <w:rsid w:val="0082131B"/>
    <w:rsid w:val="0085343E"/>
    <w:rsid w:val="00883FD8"/>
    <w:rsid w:val="008929E3"/>
    <w:rsid w:val="008A145F"/>
    <w:rsid w:val="008A4AE9"/>
    <w:rsid w:val="008A7286"/>
    <w:rsid w:val="008B1750"/>
    <w:rsid w:val="008B28E9"/>
    <w:rsid w:val="008B3231"/>
    <w:rsid w:val="008C7378"/>
    <w:rsid w:val="008E3414"/>
    <w:rsid w:val="00901F0C"/>
    <w:rsid w:val="009045FF"/>
    <w:rsid w:val="00907EBA"/>
    <w:rsid w:val="0093116B"/>
    <w:rsid w:val="00937550"/>
    <w:rsid w:val="009411A8"/>
    <w:rsid w:val="00965168"/>
    <w:rsid w:val="009666FD"/>
    <w:rsid w:val="00991761"/>
    <w:rsid w:val="009A29E4"/>
    <w:rsid w:val="00A037CC"/>
    <w:rsid w:val="00A11E22"/>
    <w:rsid w:val="00A14FB8"/>
    <w:rsid w:val="00A321EF"/>
    <w:rsid w:val="00A33DB2"/>
    <w:rsid w:val="00A709F0"/>
    <w:rsid w:val="00A75A10"/>
    <w:rsid w:val="00A8408C"/>
    <w:rsid w:val="00AA4173"/>
    <w:rsid w:val="00AB0F63"/>
    <w:rsid w:val="00AF595E"/>
    <w:rsid w:val="00B24870"/>
    <w:rsid w:val="00B25E1F"/>
    <w:rsid w:val="00B50F0C"/>
    <w:rsid w:val="00B67063"/>
    <w:rsid w:val="00BA627E"/>
    <w:rsid w:val="00C03C4E"/>
    <w:rsid w:val="00C06175"/>
    <w:rsid w:val="00C24699"/>
    <w:rsid w:val="00C32CE9"/>
    <w:rsid w:val="00C366BE"/>
    <w:rsid w:val="00C5303F"/>
    <w:rsid w:val="00C73265"/>
    <w:rsid w:val="00C87C12"/>
    <w:rsid w:val="00CC4351"/>
    <w:rsid w:val="00CD2379"/>
    <w:rsid w:val="00CD3D31"/>
    <w:rsid w:val="00CE0E08"/>
    <w:rsid w:val="00CF3A3F"/>
    <w:rsid w:val="00D2010C"/>
    <w:rsid w:val="00D37E5A"/>
    <w:rsid w:val="00D4030F"/>
    <w:rsid w:val="00D50CB6"/>
    <w:rsid w:val="00D73202"/>
    <w:rsid w:val="00D83D88"/>
    <w:rsid w:val="00D857E3"/>
    <w:rsid w:val="00D92B09"/>
    <w:rsid w:val="00D93679"/>
    <w:rsid w:val="00D9451D"/>
    <w:rsid w:val="00D96470"/>
    <w:rsid w:val="00DA0B6E"/>
    <w:rsid w:val="00DA0D57"/>
    <w:rsid w:val="00DB3516"/>
    <w:rsid w:val="00DB7314"/>
    <w:rsid w:val="00DC7082"/>
    <w:rsid w:val="00DC7136"/>
    <w:rsid w:val="00DD3DC1"/>
    <w:rsid w:val="00DD5930"/>
    <w:rsid w:val="00DD63D9"/>
    <w:rsid w:val="00DD691D"/>
    <w:rsid w:val="00DD6997"/>
    <w:rsid w:val="00DE6F75"/>
    <w:rsid w:val="00DF3AFA"/>
    <w:rsid w:val="00DF4B57"/>
    <w:rsid w:val="00E014B3"/>
    <w:rsid w:val="00E02150"/>
    <w:rsid w:val="00E14063"/>
    <w:rsid w:val="00E3346D"/>
    <w:rsid w:val="00E41FA9"/>
    <w:rsid w:val="00E4689B"/>
    <w:rsid w:val="00E470A2"/>
    <w:rsid w:val="00E601F1"/>
    <w:rsid w:val="00E70C17"/>
    <w:rsid w:val="00E72E81"/>
    <w:rsid w:val="00E77539"/>
    <w:rsid w:val="00E827D3"/>
    <w:rsid w:val="00E921D2"/>
    <w:rsid w:val="00E95230"/>
    <w:rsid w:val="00EE30A9"/>
    <w:rsid w:val="00EF1F59"/>
    <w:rsid w:val="00EF2195"/>
    <w:rsid w:val="00F0320C"/>
    <w:rsid w:val="00F061D9"/>
    <w:rsid w:val="00F13CA2"/>
    <w:rsid w:val="00F245C8"/>
    <w:rsid w:val="00F56688"/>
    <w:rsid w:val="00F60606"/>
    <w:rsid w:val="00F632CF"/>
    <w:rsid w:val="00F744BA"/>
    <w:rsid w:val="00F86CA3"/>
    <w:rsid w:val="00F90611"/>
    <w:rsid w:val="00F93222"/>
    <w:rsid w:val="00F96A77"/>
    <w:rsid w:val="00FA34ED"/>
    <w:rsid w:val="00FC1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7E"/>
    <w:pPr>
      <w:spacing w:after="200" w:line="276" w:lineRule="auto"/>
    </w:pPr>
    <w:rPr>
      <w:lang w:eastAsia="en-US"/>
    </w:rPr>
  </w:style>
  <w:style w:type="paragraph" w:styleId="Heading2">
    <w:name w:val="heading 2"/>
    <w:basedOn w:val="Normal"/>
    <w:link w:val="Heading2Char"/>
    <w:uiPriority w:val="99"/>
    <w:qFormat/>
    <w:rsid w:val="00600A3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3F74E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0A3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3F74E5"/>
    <w:rPr>
      <w:rFonts w:ascii="Cambria" w:hAnsi="Cambria" w:cs="Times New Roman"/>
      <w:b/>
      <w:bCs/>
      <w:color w:val="4F81BD"/>
    </w:rPr>
  </w:style>
  <w:style w:type="paragraph" w:styleId="NormalWeb">
    <w:name w:val="Normal (Web)"/>
    <w:basedOn w:val="Normal"/>
    <w:uiPriority w:val="99"/>
    <w:semiHidden/>
    <w:rsid w:val="00600A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00A37"/>
    <w:rPr>
      <w:rFonts w:cs="Times New Roman"/>
    </w:rPr>
  </w:style>
</w:styles>
</file>

<file path=word/webSettings.xml><?xml version="1.0" encoding="utf-8"?>
<w:webSettings xmlns:r="http://schemas.openxmlformats.org/officeDocument/2006/relationships" xmlns:w="http://schemas.openxmlformats.org/wordprocessingml/2006/main">
  <w:divs>
    <w:div w:id="1012610870">
      <w:marLeft w:val="0"/>
      <w:marRight w:val="0"/>
      <w:marTop w:val="0"/>
      <w:marBottom w:val="0"/>
      <w:divBdr>
        <w:top w:val="none" w:sz="0" w:space="0" w:color="auto"/>
        <w:left w:val="none" w:sz="0" w:space="0" w:color="auto"/>
        <w:bottom w:val="none" w:sz="0" w:space="0" w:color="auto"/>
        <w:right w:val="none" w:sz="0" w:space="0" w:color="auto"/>
      </w:divBdr>
    </w:div>
    <w:div w:id="1012610871">
      <w:marLeft w:val="0"/>
      <w:marRight w:val="0"/>
      <w:marTop w:val="0"/>
      <w:marBottom w:val="0"/>
      <w:divBdr>
        <w:top w:val="none" w:sz="0" w:space="0" w:color="auto"/>
        <w:left w:val="none" w:sz="0" w:space="0" w:color="auto"/>
        <w:bottom w:val="none" w:sz="0" w:space="0" w:color="auto"/>
        <w:right w:val="none" w:sz="0" w:space="0" w:color="auto"/>
      </w:divBdr>
    </w:div>
    <w:div w:id="1012610872">
      <w:marLeft w:val="0"/>
      <w:marRight w:val="0"/>
      <w:marTop w:val="0"/>
      <w:marBottom w:val="0"/>
      <w:divBdr>
        <w:top w:val="none" w:sz="0" w:space="0" w:color="auto"/>
        <w:left w:val="none" w:sz="0" w:space="0" w:color="auto"/>
        <w:bottom w:val="none" w:sz="0" w:space="0" w:color="auto"/>
        <w:right w:val="none" w:sz="0" w:space="0" w:color="auto"/>
      </w:divBdr>
    </w:div>
    <w:div w:id="1012610873">
      <w:marLeft w:val="0"/>
      <w:marRight w:val="0"/>
      <w:marTop w:val="0"/>
      <w:marBottom w:val="0"/>
      <w:divBdr>
        <w:top w:val="none" w:sz="0" w:space="0" w:color="auto"/>
        <w:left w:val="none" w:sz="0" w:space="0" w:color="auto"/>
        <w:bottom w:val="none" w:sz="0" w:space="0" w:color="auto"/>
        <w:right w:val="none" w:sz="0" w:space="0" w:color="auto"/>
      </w:divBdr>
    </w:div>
    <w:div w:id="1012610875">
      <w:marLeft w:val="0"/>
      <w:marRight w:val="0"/>
      <w:marTop w:val="0"/>
      <w:marBottom w:val="0"/>
      <w:divBdr>
        <w:top w:val="none" w:sz="0" w:space="0" w:color="auto"/>
        <w:left w:val="none" w:sz="0" w:space="0" w:color="auto"/>
        <w:bottom w:val="none" w:sz="0" w:space="0" w:color="auto"/>
        <w:right w:val="none" w:sz="0" w:space="0" w:color="auto"/>
      </w:divBdr>
    </w:div>
    <w:div w:id="1012610876">
      <w:marLeft w:val="0"/>
      <w:marRight w:val="0"/>
      <w:marTop w:val="0"/>
      <w:marBottom w:val="0"/>
      <w:divBdr>
        <w:top w:val="none" w:sz="0" w:space="0" w:color="auto"/>
        <w:left w:val="none" w:sz="0" w:space="0" w:color="auto"/>
        <w:bottom w:val="none" w:sz="0" w:space="0" w:color="auto"/>
        <w:right w:val="none" w:sz="0" w:space="0" w:color="auto"/>
      </w:divBdr>
    </w:div>
    <w:div w:id="1012610877">
      <w:marLeft w:val="0"/>
      <w:marRight w:val="0"/>
      <w:marTop w:val="0"/>
      <w:marBottom w:val="0"/>
      <w:divBdr>
        <w:top w:val="none" w:sz="0" w:space="0" w:color="auto"/>
        <w:left w:val="none" w:sz="0" w:space="0" w:color="auto"/>
        <w:bottom w:val="none" w:sz="0" w:space="0" w:color="auto"/>
        <w:right w:val="none" w:sz="0" w:space="0" w:color="auto"/>
      </w:divBdr>
    </w:div>
    <w:div w:id="1012610878">
      <w:marLeft w:val="0"/>
      <w:marRight w:val="0"/>
      <w:marTop w:val="0"/>
      <w:marBottom w:val="0"/>
      <w:divBdr>
        <w:top w:val="none" w:sz="0" w:space="0" w:color="auto"/>
        <w:left w:val="none" w:sz="0" w:space="0" w:color="auto"/>
        <w:bottom w:val="none" w:sz="0" w:space="0" w:color="auto"/>
        <w:right w:val="none" w:sz="0" w:space="0" w:color="auto"/>
      </w:divBdr>
    </w:div>
    <w:div w:id="1012610880">
      <w:marLeft w:val="0"/>
      <w:marRight w:val="0"/>
      <w:marTop w:val="0"/>
      <w:marBottom w:val="0"/>
      <w:divBdr>
        <w:top w:val="none" w:sz="0" w:space="0" w:color="auto"/>
        <w:left w:val="none" w:sz="0" w:space="0" w:color="auto"/>
        <w:bottom w:val="none" w:sz="0" w:space="0" w:color="auto"/>
        <w:right w:val="none" w:sz="0" w:space="0" w:color="auto"/>
      </w:divBdr>
    </w:div>
    <w:div w:id="1012610881">
      <w:marLeft w:val="0"/>
      <w:marRight w:val="0"/>
      <w:marTop w:val="0"/>
      <w:marBottom w:val="0"/>
      <w:divBdr>
        <w:top w:val="none" w:sz="0" w:space="0" w:color="auto"/>
        <w:left w:val="none" w:sz="0" w:space="0" w:color="auto"/>
        <w:bottom w:val="none" w:sz="0" w:space="0" w:color="auto"/>
        <w:right w:val="none" w:sz="0" w:space="0" w:color="auto"/>
      </w:divBdr>
    </w:div>
    <w:div w:id="1012610882">
      <w:marLeft w:val="0"/>
      <w:marRight w:val="0"/>
      <w:marTop w:val="0"/>
      <w:marBottom w:val="0"/>
      <w:divBdr>
        <w:top w:val="none" w:sz="0" w:space="0" w:color="auto"/>
        <w:left w:val="none" w:sz="0" w:space="0" w:color="auto"/>
        <w:bottom w:val="none" w:sz="0" w:space="0" w:color="auto"/>
        <w:right w:val="none" w:sz="0" w:space="0" w:color="auto"/>
      </w:divBdr>
    </w:div>
    <w:div w:id="1012610883">
      <w:marLeft w:val="0"/>
      <w:marRight w:val="0"/>
      <w:marTop w:val="0"/>
      <w:marBottom w:val="0"/>
      <w:divBdr>
        <w:top w:val="none" w:sz="0" w:space="0" w:color="auto"/>
        <w:left w:val="none" w:sz="0" w:space="0" w:color="auto"/>
        <w:bottom w:val="none" w:sz="0" w:space="0" w:color="auto"/>
        <w:right w:val="none" w:sz="0" w:space="0" w:color="auto"/>
      </w:divBdr>
    </w:div>
    <w:div w:id="1012610885">
      <w:marLeft w:val="0"/>
      <w:marRight w:val="0"/>
      <w:marTop w:val="0"/>
      <w:marBottom w:val="0"/>
      <w:divBdr>
        <w:top w:val="none" w:sz="0" w:space="0" w:color="auto"/>
        <w:left w:val="none" w:sz="0" w:space="0" w:color="auto"/>
        <w:bottom w:val="none" w:sz="0" w:space="0" w:color="auto"/>
        <w:right w:val="none" w:sz="0" w:space="0" w:color="auto"/>
      </w:divBdr>
    </w:div>
    <w:div w:id="1012610886">
      <w:marLeft w:val="0"/>
      <w:marRight w:val="0"/>
      <w:marTop w:val="0"/>
      <w:marBottom w:val="0"/>
      <w:divBdr>
        <w:top w:val="none" w:sz="0" w:space="0" w:color="auto"/>
        <w:left w:val="none" w:sz="0" w:space="0" w:color="auto"/>
        <w:bottom w:val="none" w:sz="0" w:space="0" w:color="auto"/>
        <w:right w:val="none" w:sz="0" w:space="0" w:color="auto"/>
      </w:divBdr>
    </w:div>
    <w:div w:id="1012610887">
      <w:marLeft w:val="0"/>
      <w:marRight w:val="0"/>
      <w:marTop w:val="0"/>
      <w:marBottom w:val="0"/>
      <w:divBdr>
        <w:top w:val="none" w:sz="0" w:space="0" w:color="auto"/>
        <w:left w:val="none" w:sz="0" w:space="0" w:color="auto"/>
        <w:bottom w:val="none" w:sz="0" w:space="0" w:color="auto"/>
        <w:right w:val="none" w:sz="0" w:space="0" w:color="auto"/>
      </w:divBdr>
    </w:div>
    <w:div w:id="1012610888">
      <w:marLeft w:val="0"/>
      <w:marRight w:val="0"/>
      <w:marTop w:val="0"/>
      <w:marBottom w:val="0"/>
      <w:divBdr>
        <w:top w:val="none" w:sz="0" w:space="0" w:color="auto"/>
        <w:left w:val="none" w:sz="0" w:space="0" w:color="auto"/>
        <w:bottom w:val="none" w:sz="0" w:space="0" w:color="auto"/>
        <w:right w:val="none" w:sz="0" w:space="0" w:color="auto"/>
      </w:divBdr>
    </w:div>
    <w:div w:id="1012610889">
      <w:marLeft w:val="0"/>
      <w:marRight w:val="0"/>
      <w:marTop w:val="0"/>
      <w:marBottom w:val="0"/>
      <w:divBdr>
        <w:top w:val="none" w:sz="0" w:space="0" w:color="auto"/>
        <w:left w:val="none" w:sz="0" w:space="0" w:color="auto"/>
        <w:bottom w:val="none" w:sz="0" w:space="0" w:color="auto"/>
        <w:right w:val="none" w:sz="0" w:space="0" w:color="auto"/>
      </w:divBdr>
    </w:div>
    <w:div w:id="1012610890">
      <w:marLeft w:val="0"/>
      <w:marRight w:val="0"/>
      <w:marTop w:val="0"/>
      <w:marBottom w:val="0"/>
      <w:divBdr>
        <w:top w:val="none" w:sz="0" w:space="0" w:color="auto"/>
        <w:left w:val="none" w:sz="0" w:space="0" w:color="auto"/>
        <w:bottom w:val="none" w:sz="0" w:space="0" w:color="auto"/>
        <w:right w:val="none" w:sz="0" w:space="0" w:color="auto"/>
      </w:divBdr>
    </w:div>
    <w:div w:id="1012610891">
      <w:marLeft w:val="0"/>
      <w:marRight w:val="0"/>
      <w:marTop w:val="0"/>
      <w:marBottom w:val="0"/>
      <w:divBdr>
        <w:top w:val="none" w:sz="0" w:space="0" w:color="auto"/>
        <w:left w:val="none" w:sz="0" w:space="0" w:color="auto"/>
        <w:bottom w:val="none" w:sz="0" w:space="0" w:color="auto"/>
        <w:right w:val="none" w:sz="0" w:space="0" w:color="auto"/>
      </w:divBdr>
      <w:divsChild>
        <w:div w:id="1012610874">
          <w:marLeft w:val="0"/>
          <w:marRight w:val="0"/>
          <w:marTop w:val="0"/>
          <w:marBottom w:val="0"/>
          <w:divBdr>
            <w:top w:val="none" w:sz="0" w:space="0" w:color="auto"/>
            <w:left w:val="none" w:sz="0" w:space="0" w:color="auto"/>
            <w:bottom w:val="none" w:sz="0" w:space="0" w:color="auto"/>
            <w:right w:val="none" w:sz="0" w:space="0" w:color="auto"/>
          </w:divBdr>
          <w:divsChild>
            <w:div w:id="1012610884">
              <w:marLeft w:val="0"/>
              <w:marRight w:val="0"/>
              <w:marTop w:val="0"/>
              <w:marBottom w:val="0"/>
              <w:divBdr>
                <w:top w:val="none" w:sz="0" w:space="0" w:color="auto"/>
                <w:left w:val="none" w:sz="0" w:space="0" w:color="auto"/>
                <w:bottom w:val="none" w:sz="0" w:space="0" w:color="auto"/>
                <w:right w:val="none" w:sz="0" w:space="0" w:color="auto"/>
              </w:divBdr>
              <w:divsChild>
                <w:div w:id="10126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892">
      <w:marLeft w:val="0"/>
      <w:marRight w:val="0"/>
      <w:marTop w:val="0"/>
      <w:marBottom w:val="0"/>
      <w:divBdr>
        <w:top w:val="none" w:sz="0" w:space="0" w:color="auto"/>
        <w:left w:val="none" w:sz="0" w:space="0" w:color="auto"/>
        <w:bottom w:val="none" w:sz="0" w:space="0" w:color="auto"/>
        <w:right w:val="none" w:sz="0" w:space="0" w:color="auto"/>
      </w:divBdr>
    </w:div>
    <w:div w:id="1012610893">
      <w:marLeft w:val="0"/>
      <w:marRight w:val="0"/>
      <w:marTop w:val="0"/>
      <w:marBottom w:val="0"/>
      <w:divBdr>
        <w:top w:val="none" w:sz="0" w:space="0" w:color="auto"/>
        <w:left w:val="none" w:sz="0" w:space="0" w:color="auto"/>
        <w:bottom w:val="none" w:sz="0" w:space="0" w:color="auto"/>
        <w:right w:val="none" w:sz="0" w:space="0" w:color="auto"/>
      </w:divBdr>
    </w:div>
    <w:div w:id="1012610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263</Words>
  <Characters>1502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Вместе за безопасность детей</dc:title>
  <dc:subject/>
  <dc:creator>Анастасия</dc:creator>
  <cp:keywords/>
  <dc:description/>
  <cp:lastModifiedBy>вит</cp:lastModifiedBy>
  <cp:revision>4</cp:revision>
  <dcterms:created xsi:type="dcterms:W3CDTF">2015-04-07T15:08:00Z</dcterms:created>
  <dcterms:modified xsi:type="dcterms:W3CDTF">2015-04-07T15:18:00Z</dcterms:modified>
</cp:coreProperties>
</file>